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C7" w:rsidRPr="008E7A8E" w:rsidRDefault="00CB3DC7" w:rsidP="00CB3DC7">
      <w:pPr>
        <w:ind w:left="360"/>
        <w:jc w:val="center"/>
        <w:rPr>
          <w:b/>
          <w:sz w:val="20"/>
          <w:lang w:val="es-HN"/>
        </w:rPr>
      </w:pPr>
      <w:r w:rsidRPr="008E7A8E">
        <w:rPr>
          <w:b/>
          <w:sz w:val="20"/>
          <w:lang w:val="es-HN"/>
        </w:rPr>
        <w:t>Documentación Requisito y Procedimientos para elaborar Pagos</w:t>
      </w:r>
    </w:p>
    <w:p w:rsidR="0083440B" w:rsidRPr="008E7A8E" w:rsidRDefault="00CB3DC7" w:rsidP="00CB3DC7">
      <w:pPr>
        <w:ind w:left="360"/>
        <w:jc w:val="center"/>
        <w:rPr>
          <w:b/>
          <w:sz w:val="20"/>
          <w:lang w:val="es-HN"/>
        </w:rPr>
      </w:pPr>
      <w:r w:rsidRPr="008E7A8E">
        <w:rPr>
          <w:b/>
          <w:sz w:val="20"/>
          <w:lang w:val="es-HN"/>
        </w:rPr>
        <w:t xml:space="preserve"> PFC, PREUFOD, Y PFP, (Carrera de </w:t>
      </w:r>
      <w:r w:rsidR="008B0494" w:rsidRPr="008E7A8E">
        <w:rPr>
          <w:b/>
          <w:sz w:val="20"/>
          <w:lang w:val="es-HN"/>
        </w:rPr>
        <w:t>Básica</w:t>
      </w:r>
      <w:r w:rsidRPr="008E7A8E">
        <w:rPr>
          <w:b/>
          <w:sz w:val="20"/>
          <w:lang w:val="es-HN"/>
        </w:rPr>
        <w:t xml:space="preserve"> </w:t>
      </w:r>
      <w:r w:rsidR="00AF23F1" w:rsidRPr="008E7A8E">
        <w:rPr>
          <w:b/>
          <w:sz w:val="20"/>
          <w:lang w:val="es-HN"/>
        </w:rPr>
        <w:t>Bilingüe</w:t>
      </w:r>
      <w:r w:rsidRPr="008E7A8E">
        <w:rPr>
          <w:b/>
          <w:sz w:val="20"/>
          <w:lang w:val="es-HN"/>
        </w:rPr>
        <w:t xml:space="preserve"> I y II ciclo</w:t>
      </w:r>
      <w:r w:rsidR="008B0494" w:rsidRPr="008E7A8E">
        <w:rPr>
          <w:b/>
          <w:sz w:val="20"/>
          <w:lang w:val="es-HN"/>
        </w:rPr>
        <w:t xml:space="preserve"> y Profesionales Universitarios</w:t>
      </w:r>
      <w:r w:rsidRPr="008E7A8E">
        <w:rPr>
          <w:b/>
          <w:sz w:val="20"/>
          <w:lang w:val="es-HN"/>
        </w:rPr>
        <w:t>).</w:t>
      </w:r>
    </w:p>
    <w:p w:rsidR="00CB3DC7" w:rsidRPr="008E7A8E" w:rsidRDefault="00CB3DC7" w:rsidP="00CB3DC7">
      <w:pPr>
        <w:ind w:left="360"/>
        <w:jc w:val="center"/>
        <w:rPr>
          <w:b/>
          <w:sz w:val="20"/>
          <w:lang w:val="es-HN"/>
        </w:rPr>
      </w:pPr>
    </w:p>
    <w:p w:rsidR="0083440B" w:rsidRPr="008E7A8E" w:rsidRDefault="0083440B" w:rsidP="0083440B">
      <w:pPr>
        <w:ind w:left="-72"/>
        <w:jc w:val="both"/>
        <w:rPr>
          <w:b/>
          <w:sz w:val="20"/>
          <w:lang w:val="es-HN"/>
        </w:rPr>
      </w:pPr>
      <w:r w:rsidRPr="008E7A8E">
        <w:rPr>
          <w:b/>
          <w:sz w:val="20"/>
          <w:u w:val="single"/>
          <w:lang w:val="es-HN"/>
        </w:rPr>
        <w:t>Erogación de Viáticos</w:t>
      </w:r>
    </w:p>
    <w:p w:rsidR="0083440B" w:rsidRPr="008E7A8E" w:rsidRDefault="0083440B" w:rsidP="0083440B">
      <w:pPr>
        <w:ind w:left="-72"/>
        <w:jc w:val="both"/>
        <w:rPr>
          <w:sz w:val="20"/>
          <w:lang w:val="es-HN"/>
        </w:rPr>
      </w:pPr>
    </w:p>
    <w:p w:rsidR="0083440B" w:rsidRPr="008E7A8E" w:rsidRDefault="0083440B" w:rsidP="0083440B">
      <w:pPr>
        <w:pStyle w:val="Prrafodelista"/>
        <w:numPr>
          <w:ilvl w:val="0"/>
          <w:numId w:val="2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 xml:space="preserve">Plan de gira </w:t>
      </w:r>
    </w:p>
    <w:p w:rsidR="0083440B" w:rsidRPr="008E7A8E" w:rsidRDefault="0029379C" w:rsidP="0083440B">
      <w:pPr>
        <w:pStyle w:val="Prrafodelista"/>
        <w:numPr>
          <w:ilvl w:val="0"/>
          <w:numId w:val="2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 xml:space="preserve">Orden para viajar y/o planilla. </w:t>
      </w:r>
      <w:r w:rsidR="007E767B" w:rsidRPr="008E7A8E">
        <w:rPr>
          <w:sz w:val="20"/>
          <w:lang w:val="es-HN"/>
        </w:rPr>
        <w:t>A</w:t>
      </w:r>
      <w:r w:rsidRPr="008E7A8E">
        <w:rPr>
          <w:sz w:val="20"/>
          <w:lang w:val="es-HN"/>
        </w:rPr>
        <w:t>rticulo 19, para solicitud del viáticos 7 días hábiles. (Ver Reglamento de viáticos interno de la UPNFM).</w:t>
      </w:r>
    </w:p>
    <w:p w:rsidR="0029379C" w:rsidRPr="008E7A8E" w:rsidRDefault="0029379C" w:rsidP="0029379C">
      <w:pPr>
        <w:pStyle w:val="Prrafodelista"/>
        <w:numPr>
          <w:ilvl w:val="0"/>
          <w:numId w:val="2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Liquidación de la gira con sus facturas de soporte, todo documento debe de llev</w:t>
      </w:r>
      <w:r w:rsidR="007E767B" w:rsidRPr="008E7A8E">
        <w:rPr>
          <w:sz w:val="20"/>
          <w:lang w:val="es-HN"/>
        </w:rPr>
        <w:t>ar firmas y sellos respectivos. Articulo 19, para liquidación de</w:t>
      </w:r>
      <w:r w:rsidRPr="008E7A8E">
        <w:rPr>
          <w:sz w:val="20"/>
          <w:lang w:val="es-HN"/>
        </w:rPr>
        <w:t xml:space="preserve"> viáticos 3 días hábiles. (Ver Reglamento de viáticos interno de la UPNFM).</w:t>
      </w:r>
    </w:p>
    <w:p w:rsidR="008B0494" w:rsidRPr="008E7A8E" w:rsidRDefault="008B0494" w:rsidP="0083440B">
      <w:pPr>
        <w:pStyle w:val="Prrafodelista"/>
        <w:numPr>
          <w:ilvl w:val="0"/>
          <w:numId w:val="2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Solicitud de transferencia de la Administración y revisada y firmada por la Preinterventoría al Director General</w:t>
      </w:r>
    </w:p>
    <w:p w:rsidR="0083440B" w:rsidRPr="008E7A8E" w:rsidRDefault="0083440B" w:rsidP="0083440B">
      <w:pPr>
        <w:ind w:left="-72"/>
        <w:jc w:val="both"/>
        <w:rPr>
          <w:sz w:val="20"/>
          <w:lang w:val="es-HN"/>
        </w:rPr>
      </w:pPr>
    </w:p>
    <w:p w:rsidR="0083440B" w:rsidRPr="008E7A8E" w:rsidRDefault="0083440B" w:rsidP="0083440B">
      <w:pPr>
        <w:ind w:left="-72"/>
        <w:jc w:val="both"/>
        <w:rPr>
          <w:b/>
          <w:sz w:val="20"/>
          <w:u w:val="single"/>
          <w:lang w:val="es-HN"/>
        </w:rPr>
      </w:pPr>
      <w:r w:rsidRPr="008E7A8E">
        <w:rPr>
          <w:b/>
          <w:sz w:val="20"/>
          <w:u w:val="single"/>
          <w:lang w:val="es-HN"/>
        </w:rPr>
        <w:t xml:space="preserve">Compras y/o Pagos </w:t>
      </w:r>
    </w:p>
    <w:p w:rsidR="00827AE7" w:rsidRPr="008E7A8E" w:rsidRDefault="00CB3DC7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S</w:t>
      </w:r>
      <w:r w:rsidR="00827AE7" w:rsidRPr="008E7A8E">
        <w:rPr>
          <w:sz w:val="20"/>
          <w:lang w:val="es-HN"/>
        </w:rPr>
        <w:t>olicitud del gasto con fecha anterior a la cotización si es de unidades externas.</w:t>
      </w:r>
    </w:p>
    <w:p w:rsidR="00827AE7" w:rsidRPr="008E7A8E" w:rsidRDefault="00827AE7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Dos cotizaciones si el monto es inferior a Lps. 75,000.00 y tres cotizaciones si es hasta</w:t>
      </w:r>
      <w:r w:rsidR="00AF23F1">
        <w:rPr>
          <w:sz w:val="20"/>
          <w:lang w:val="es-HN"/>
        </w:rPr>
        <w:t xml:space="preserve">                  </w:t>
      </w:r>
      <w:r w:rsidRPr="008E7A8E">
        <w:rPr>
          <w:sz w:val="20"/>
          <w:lang w:val="es-HN"/>
        </w:rPr>
        <w:t xml:space="preserve"> Lps. 240,000.00. Estas deberán de llevar fecha actual, firmada y sellada, revisar cantidad, precio unitario, subtotal, ISV y total.</w:t>
      </w:r>
    </w:p>
    <w:p w:rsidR="009430C2" w:rsidRPr="008E7A8E" w:rsidRDefault="009430C2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Orden de compra/pago</w:t>
      </w:r>
    </w:p>
    <w:p w:rsidR="00827AE7" w:rsidRPr="008E7A8E" w:rsidRDefault="00827AE7" w:rsidP="0083440B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Factura.</w:t>
      </w:r>
    </w:p>
    <w:p w:rsidR="00827AE7" w:rsidRPr="008E7A8E" w:rsidRDefault="0083440B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 xml:space="preserve">Acta de recepción, </w:t>
      </w:r>
    </w:p>
    <w:p w:rsidR="00827AE7" w:rsidRPr="008E7A8E" w:rsidRDefault="00827AE7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Recibo</w:t>
      </w:r>
      <w:r w:rsidR="008B0494" w:rsidRPr="008E7A8E">
        <w:rPr>
          <w:sz w:val="20"/>
          <w:lang w:val="es-HN"/>
        </w:rPr>
        <w:t>.</w:t>
      </w:r>
    </w:p>
    <w:p w:rsidR="008B0494" w:rsidRPr="008E7A8E" w:rsidRDefault="008B0494" w:rsidP="00827AE7">
      <w:pPr>
        <w:pStyle w:val="Prrafodelista"/>
        <w:numPr>
          <w:ilvl w:val="0"/>
          <w:numId w:val="4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Solicitud de transferencia de la Administración y revisada y firmada por la Preinterventoría al Director General.</w:t>
      </w:r>
    </w:p>
    <w:p w:rsidR="0083440B" w:rsidRPr="008E7A8E" w:rsidRDefault="0083440B" w:rsidP="00827AE7">
      <w:pPr>
        <w:pStyle w:val="Prrafodelista"/>
        <w:ind w:left="648"/>
        <w:jc w:val="both"/>
        <w:rPr>
          <w:sz w:val="20"/>
          <w:lang w:val="es-HN"/>
        </w:rPr>
      </w:pPr>
    </w:p>
    <w:p w:rsidR="0083440B" w:rsidRPr="008E7A8E" w:rsidRDefault="0083440B" w:rsidP="0083440B">
      <w:pPr>
        <w:ind w:left="-72"/>
        <w:jc w:val="both"/>
        <w:rPr>
          <w:sz w:val="20"/>
          <w:u w:val="single"/>
          <w:lang w:val="es-HN"/>
        </w:rPr>
      </w:pPr>
    </w:p>
    <w:p w:rsidR="00827AE7" w:rsidRPr="008E7A8E" w:rsidRDefault="00827AE7" w:rsidP="00827AE7">
      <w:pPr>
        <w:ind w:left="-72"/>
        <w:jc w:val="both"/>
        <w:rPr>
          <w:b/>
          <w:sz w:val="20"/>
          <w:lang w:val="es-HN"/>
        </w:rPr>
      </w:pPr>
      <w:r w:rsidRPr="008E7A8E">
        <w:rPr>
          <w:b/>
          <w:sz w:val="20"/>
          <w:u w:val="single"/>
          <w:lang w:val="es-HN"/>
        </w:rPr>
        <w:t>Tutorías</w:t>
      </w:r>
      <w:r w:rsidRPr="008E7A8E">
        <w:rPr>
          <w:b/>
          <w:sz w:val="20"/>
          <w:lang w:val="es-HN"/>
        </w:rPr>
        <w:t xml:space="preserve">  </w:t>
      </w:r>
    </w:p>
    <w:p w:rsidR="00827AE7" w:rsidRPr="008E7A8E" w:rsidRDefault="00827AE7" w:rsidP="00827AE7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Carga académica firmada y sellada por Director General y Coordinador de Área.</w:t>
      </w:r>
    </w:p>
    <w:p w:rsidR="00827AE7" w:rsidRPr="008E7A8E" w:rsidRDefault="00827AE7" w:rsidP="00827AE7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Recibo oficial y original del banco revisado, operado, sellado y autorizado en sistema de gestión DPE/pagos. Por la oficial de Ingresos.</w:t>
      </w:r>
    </w:p>
    <w:p w:rsidR="00827AE7" w:rsidRPr="008E7A8E" w:rsidRDefault="00827AE7" w:rsidP="00827AE7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Contrato.</w:t>
      </w:r>
    </w:p>
    <w:p w:rsidR="008E23CD" w:rsidRPr="008E7A8E" w:rsidRDefault="008E23CD" w:rsidP="008E23CD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Formulario de inclusión cuenta de banco, ACH y Bac. firmadas por el cuentahabiente. requisito de obligatoriedad Emitido por banca y Seguros.</w:t>
      </w:r>
    </w:p>
    <w:p w:rsidR="00827AE7" w:rsidRPr="008E7A8E" w:rsidRDefault="00827AE7" w:rsidP="00827AE7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Planilla para pago/gestión DPE firmado y sellado por el Director General DPE y Departamento de Tesorería.</w:t>
      </w:r>
    </w:p>
    <w:p w:rsidR="00B77FC4" w:rsidRPr="008E7A8E" w:rsidRDefault="00B77FC4" w:rsidP="00B77FC4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Planilla digital para cargar pago a la plataforma de banco.</w:t>
      </w:r>
    </w:p>
    <w:p w:rsidR="00B77FC4" w:rsidRPr="008E7A8E" w:rsidRDefault="00B77FC4" w:rsidP="00827AE7">
      <w:pPr>
        <w:pStyle w:val="Prrafodelista"/>
        <w:numPr>
          <w:ilvl w:val="0"/>
          <w:numId w:val="6"/>
        </w:numPr>
        <w:jc w:val="both"/>
        <w:rPr>
          <w:sz w:val="20"/>
          <w:lang w:val="es-HN"/>
        </w:rPr>
      </w:pPr>
    </w:p>
    <w:p w:rsidR="00827AE7" w:rsidRPr="008E7A8E" w:rsidRDefault="00827AE7" w:rsidP="00827AE7">
      <w:pPr>
        <w:pStyle w:val="Prrafodelista"/>
        <w:ind w:left="1008"/>
        <w:jc w:val="both"/>
        <w:rPr>
          <w:sz w:val="20"/>
          <w:lang w:val="es-HN"/>
        </w:rPr>
      </w:pPr>
    </w:p>
    <w:p w:rsidR="00827AE7" w:rsidRPr="008E7A8E" w:rsidRDefault="00827AE7" w:rsidP="00827AE7">
      <w:pPr>
        <w:ind w:left="-72"/>
        <w:jc w:val="both"/>
        <w:rPr>
          <w:sz w:val="20"/>
          <w:lang w:val="es-HN"/>
        </w:rPr>
      </w:pPr>
    </w:p>
    <w:p w:rsidR="0083440B" w:rsidRPr="008E7A8E" w:rsidRDefault="00827AE7" w:rsidP="0083440B">
      <w:pPr>
        <w:ind w:left="-72"/>
        <w:jc w:val="both"/>
        <w:rPr>
          <w:b/>
          <w:sz w:val="20"/>
          <w:lang w:val="es-HN"/>
        </w:rPr>
      </w:pPr>
      <w:r w:rsidRPr="008E7A8E">
        <w:rPr>
          <w:b/>
          <w:sz w:val="20"/>
          <w:u w:val="single"/>
          <w:lang w:val="es-HN"/>
        </w:rPr>
        <w:t>P</w:t>
      </w:r>
      <w:r w:rsidR="0083440B" w:rsidRPr="008E7A8E">
        <w:rPr>
          <w:b/>
          <w:sz w:val="20"/>
          <w:u w:val="single"/>
          <w:lang w:val="es-HN"/>
        </w:rPr>
        <w:t>ago de Hora Clase</w:t>
      </w:r>
      <w:r w:rsidR="0083440B" w:rsidRPr="008E7A8E">
        <w:rPr>
          <w:b/>
          <w:sz w:val="20"/>
          <w:lang w:val="es-HN"/>
        </w:rPr>
        <w:t xml:space="preserve"> </w:t>
      </w:r>
    </w:p>
    <w:p w:rsidR="0083440B" w:rsidRPr="008E7A8E" w:rsidRDefault="0083440B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Propuesta Académica.</w:t>
      </w:r>
    </w:p>
    <w:p w:rsidR="00827AE7" w:rsidRPr="008E7A8E" w:rsidRDefault="00827AE7" w:rsidP="00827AE7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Calendarización.</w:t>
      </w:r>
    </w:p>
    <w:p w:rsidR="0083440B" w:rsidRPr="008E7A8E" w:rsidRDefault="00827AE7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C</w:t>
      </w:r>
      <w:r w:rsidR="0083440B" w:rsidRPr="008E7A8E">
        <w:rPr>
          <w:sz w:val="20"/>
          <w:lang w:val="es-HN"/>
        </w:rPr>
        <w:t>arga académica</w:t>
      </w:r>
      <w:r w:rsidRPr="008E7A8E">
        <w:rPr>
          <w:sz w:val="20"/>
          <w:lang w:val="es-HN"/>
        </w:rPr>
        <w:t xml:space="preserve"> firmada y sellada por el Director General y Coordinador de Área.</w:t>
      </w:r>
    </w:p>
    <w:p w:rsidR="0083440B" w:rsidRPr="008E7A8E" w:rsidRDefault="0083440B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Contrato.</w:t>
      </w:r>
    </w:p>
    <w:p w:rsidR="00827AE7" w:rsidRPr="008E7A8E" w:rsidRDefault="00827AE7" w:rsidP="00827AE7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Formulario de inclusión cuenta de banco, ACH y Bac</w:t>
      </w:r>
      <w:r w:rsidR="00CB3DC7" w:rsidRPr="008E7A8E">
        <w:rPr>
          <w:sz w:val="20"/>
          <w:lang w:val="es-HN"/>
        </w:rPr>
        <w:t>.</w:t>
      </w:r>
      <w:r w:rsidRPr="008E7A8E">
        <w:rPr>
          <w:sz w:val="20"/>
          <w:lang w:val="es-HN"/>
        </w:rPr>
        <w:t xml:space="preserve"> firmadas por el cuentahabiente. requisito de obligatoriedad Emitido por banca y Seguros.</w:t>
      </w:r>
    </w:p>
    <w:p w:rsidR="0083440B" w:rsidRPr="008E7A8E" w:rsidRDefault="0083440B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Acta de Recepción.</w:t>
      </w:r>
    </w:p>
    <w:p w:rsidR="0083440B" w:rsidRPr="008E7A8E" w:rsidRDefault="0083440B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 xml:space="preserve">Planilla para pago/gestión DPE firmado y sellado por el Director General DPE y Departamento de Tesorería. </w:t>
      </w:r>
    </w:p>
    <w:p w:rsidR="0083440B" w:rsidRPr="008E7A8E" w:rsidRDefault="0083440B" w:rsidP="0083440B">
      <w:pPr>
        <w:pStyle w:val="Prrafodelista"/>
        <w:numPr>
          <w:ilvl w:val="0"/>
          <w:numId w:val="3"/>
        </w:numPr>
        <w:jc w:val="both"/>
        <w:rPr>
          <w:sz w:val="20"/>
          <w:lang w:val="es-HN"/>
        </w:rPr>
      </w:pPr>
      <w:r w:rsidRPr="008E7A8E">
        <w:rPr>
          <w:sz w:val="20"/>
          <w:lang w:val="es-HN"/>
        </w:rPr>
        <w:t>Planilla digital para cargar pago a la plataforma de banco.</w:t>
      </w:r>
    </w:p>
    <w:p w:rsidR="00CB3DC7" w:rsidRDefault="00CB3DC7" w:rsidP="0083440B">
      <w:pPr>
        <w:ind w:left="-72"/>
        <w:jc w:val="both"/>
        <w:rPr>
          <w:lang w:val="es-HN"/>
        </w:rPr>
      </w:pPr>
    </w:p>
    <w:p w:rsidR="008E7A8E" w:rsidRDefault="008E7A8E" w:rsidP="008B0494">
      <w:pPr>
        <w:spacing w:line="360" w:lineRule="auto"/>
        <w:ind w:left="357"/>
        <w:jc w:val="center"/>
        <w:rPr>
          <w:b/>
          <w:sz w:val="28"/>
          <w:lang w:val="es-HN"/>
        </w:rPr>
      </w:pPr>
    </w:p>
    <w:p w:rsidR="008E7A8E" w:rsidRDefault="008E7A8E" w:rsidP="008B0494">
      <w:pPr>
        <w:spacing w:line="360" w:lineRule="auto"/>
        <w:ind w:left="357"/>
        <w:jc w:val="center"/>
        <w:rPr>
          <w:b/>
          <w:sz w:val="28"/>
          <w:lang w:val="es-HN"/>
        </w:rPr>
      </w:pPr>
    </w:p>
    <w:p w:rsidR="00CB3DC7" w:rsidRPr="00AF23F1" w:rsidRDefault="00CB3DC7" w:rsidP="008B0494">
      <w:pPr>
        <w:spacing w:line="360" w:lineRule="auto"/>
        <w:ind w:left="357"/>
        <w:jc w:val="center"/>
        <w:rPr>
          <w:b/>
          <w:sz w:val="18"/>
          <w:szCs w:val="20"/>
          <w:lang w:val="es-HN"/>
        </w:rPr>
      </w:pPr>
      <w:r w:rsidRPr="00AF23F1">
        <w:rPr>
          <w:b/>
          <w:sz w:val="18"/>
          <w:szCs w:val="20"/>
          <w:lang w:val="es-HN"/>
        </w:rPr>
        <w:lastRenderedPageBreak/>
        <w:t>Documentación Requisito y Procedimientos para elaborar Pagos</w:t>
      </w:r>
    </w:p>
    <w:p w:rsidR="00CB3DC7" w:rsidRPr="00AF23F1" w:rsidRDefault="00CB3DC7" w:rsidP="008B0494">
      <w:pPr>
        <w:spacing w:line="360" w:lineRule="auto"/>
        <w:ind w:left="357"/>
        <w:jc w:val="center"/>
        <w:rPr>
          <w:b/>
          <w:sz w:val="18"/>
          <w:szCs w:val="20"/>
          <w:lang w:val="es-HN"/>
        </w:rPr>
      </w:pPr>
      <w:r w:rsidRPr="00AF23F1">
        <w:rPr>
          <w:b/>
          <w:sz w:val="18"/>
          <w:szCs w:val="20"/>
          <w:lang w:val="es-HN"/>
        </w:rPr>
        <w:t xml:space="preserve"> PEIB</w:t>
      </w:r>
    </w:p>
    <w:p w:rsidR="00CB3DC7" w:rsidRPr="00AF23F1" w:rsidRDefault="00CB3DC7" w:rsidP="00CB3DC7">
      <w:pPr>
        <w:ind w:left="-72"/>
        <w:jc w:val="both"/>
        <w:rPr>
          <w:b/>
          <w:sz w:val="18"/>
          <w:szCs w:val="20"/>
          <w:lang w:val="es-HN"/>
        </w:rPr>
      </w:pPr>
      <w:r w:rsidRPr="00AF23F1">
        <w:rPr>
          <w:b/>
          <w:sz w:val="18"/>
          <w:szCs w:val="20"/>
          <w:u w:val="single"/>
          <w:lang w:val="es-HN"/>
        </w:rPr>
        <w:t>Erogación de Viáticos</w:t>
      </w:r>
    </w:p>
    <w:p w:rsidR="00CB3DC7" w:rsidRPr="00AF23F1" w:rsidRDefault="00CB3DC7" w:rsidP="00CB3DC7">
      <w:pPr>
        <w:ind w:left="-72"/>
        <w:jc w:val="both"/>
        <w:rPr>
          <w:sz w:val="18"/>
          <w:szCs w:val="20"/>
          <w:lang w:val="es-HN"/>
        </w:rPr>
      </w:pPr>
    </w:p>
    <w:p w:rsidR="00CB3DC7" w:rsidRPr="00AF23F1" w:rsidRDefault="00CB3DC7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Plan de gira </w:t>
      </w:r>
    </w:p>
    <w:p w:rsidR="00CB3DC7" w:rsidRPr="00AF23F1" w:rsidRDefault="00CB3DC7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Orden para viajar y/o planilla.</w:t>
      </w:r>
      <w:r w:rsidR="008B0494" w:rsidRPr="00AF23F1">
        <w:rPr>
          <w:sz w:val="18"/>
          <w:szCs w:val="20"/>
          <w:lang w:val="es-HN"/>
        </w:rPr>
        <w:t xml:space="preserve"> ver articulo 19, para solicitud del viáticos 7 días hábiles. </w:t>
      </w:r>
      <w:r w:rsidR="008B0494" w:rsidRPr="00AF23F1">
        <w:rPr>
          <w:sz w:val="18"/>
          <w:szCs w:val="20"/>
          <w:u w:val="single"/>
          <w:lang w:val="es-HN"/>
        </w:rPr>
        <w:t>Reglamento de viáticos interno de la UPNFM</w:t>
      </w:r>
    </w:p>
    <w:p w:rsidR="008B0494" w:rsidRPr="00AF23F1" w:rsidRDefault="008B0494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Orden de compra/pago.</w:t>
      </w:r>
    </w:p>
    <w:p w:rsidR="008B0494" w:rsidRPr="00AF23F1" w:rsidRDefault="008B0494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Precompromiso.</w:t>
      </w:r>
    </w:p>
    <w:p w:rsidR="0029379C" w:rsidRPr="00AF23F1" w:rsidRDefault="008B0494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Solicitud del fondo al departamento de Tesorería</w:t>
      </w:r>
      <w:r w:rsidR="0029379C" w:rsidRPr="00AF23F1">
        <w:rPr>
          <w:sz w:val="18"/>
          <w:szCs w:val="20"/>
          <w:lang w:val="es-HN"/>
        </w:rPr>
        <w:t>.</w:t>
      </w:r>
    </w:p>
    <w:p w:rsidR="00CB3DC7" w:rsidRPr="00AF23F1" w:rsidRDefault="00CB3DC7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Liquidación de la gira con sus facturas de soporte, todo documento debe de llevar firmas y sellos respectivos. ver articulo 19, para </w:t>
      </w:r>
      <w:r w:rsidR="003A7925" w:rsidRPr="00AF23F1">
        <w:rPr>
          <w:sz w:val="18"/>
          <w:szCs w:val="20"/>
          <w:lang w:val="es-HN"/>
        </w:rPr>
        <w:t xml:space="preserve">liquidación </w:t>
      </w:r>
      <w:r w:rsidRPr="00AF23F1">
        <w:rPr>
          <w:sz w:val="18"/>
          <w:szCs w:val="20"/>
          <w:lang w:val="es-HN"/>
        </w:rPr>
        <w:t>del viáticos</w:t>
      </w:r>
      <w:r w:rsidR="008B0494" w:rsidRPr="00AF23F1">
        <w:rPr>
          <w:sz w:val="18"/>
          <w:szCs w:val="20"/>
          <w:lang w:val="es-HN"/>
        </w:rPr>
        <w:t xml:space="preserve"> 3</w:t>
      </w:r>
      <w:r w:rsidRPr="00AF23F1">
        <w:rPr>
          <w:sz w:val="18"/>
          <w:szCs w:val="20"/>
          <w:lang w:val="es-HN"/>
        </w:rPr>
        <w:t xml:space="preserve"> días hábiles. </w:t>
      </w:r>
      <w:r w:rsidRPr="00AF23F1">
        <w:rPr>
          <w:sz w:val="18"/>
          <w:szCs w:val="20"/>
          <w:u w:val="single"/>
          <w:lang w:val="es-HN"/>
        </w:rPr>
        <w:t>Reglamento de viáticos interno de la UPNFM</w:t>
      </w:r>
      <w:r w:rsidRPr="00AF23F1">
        <w:rPr>
          <w:sz w:val="18"/>
          <w:szCs w:val="20"/>
          <w:lang w:val="es-HN"/>
        </w:rPr>
        <w:t>.</w:t>
      </w:r>
    </w:p>
    <w:p w:rsidR="0029379C" w:rsidRPr="00AF23F1" w:rsidRDefault="0029379C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Solicitud de Resolución a Rectoría.</w:t>
      </w:r>
    </w:p>
    <w:p w:rsidR="0029379C" w:rsidRPr="00AF23F1" w:rsidRDefault="0029379C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Resolución de Rectoría para </w:t>
      </w:r>
      <w:r w:rsidR="0083393A" w:rsidRPr="00AF23F1">
        <w:rPr>
          <w:sz w:val="18"/>
          <w:szCs w:val="20"/>
          <w:lang w:val="es-HN"/>
        </w:rPr>
        <w:t>sí</w:t>
      </w:r>
      <w:r w:rsidR="003A7925" w:rsidRPr="00AF23F1">
        <w:rPr>
          <w:sz w:val="18"/>
          <w:szCs w:val="20"/>
          <w:lang w:val="es-HN"/>
        </w:rPr>
        <w:t xml:space="preserve"> el viaje lleva boletos aéreo</w:t>
      </w:r>
    </w:p>
    <w:p w:rsidR="001A1A5A" w:rsidRPr="00AF23F1" w:rsidRDefault="001A1A5A" w:rsidP="001A1A5A">
      <w:pPr>
        <w:pStyle w:val="Prrafodelista"/>
        <w:numPr>
          <w:ilvl w:val="0"/>
          <w:numId w:val="8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Revisión de los documentos firmados por la Preinterventoría DPE.</w:t>
      </w:r>
    </w:p>
    <w:p w:rsidR="001A1A5A" w:rsidRPr="00AF23F1" w:rsidRDefault="001A1A5A" w:rsidP="001A1A5A">
      <w:pPr>
        <w:pStyle w:val="Prrafodelista"/>
        <w:ind w:left="648"/>
        <w:jc w:val="both"/>
        <w:rPr>
          <w:sz w:val="18"/>
          <w:szCs w:val="20"/>
          <w:lang w:val="es-HN"/>
        </w:rPr>
      </w:pPr>
    </w:p>
    <w:p w:rsidR="00CB3DC7" w:rsidRPr="00AF23F1" w:rsidRDefault="00CB3DC7" w:rsidP="00CB3DC7">
      <w:pPr>
        <w:ind w:left="-72"/>
        <w:jc w:val="both"/>
        <w:rPr>
          <w:sz w:val="18"/>
          <w:szCs w:val="20"/>
          <w:lang w:val="es-HN"/>
        </w:rPr>
      </w:pPr>
    </w:p>
    <w:p w:rsidR="00CB3DC7" w:rsidRPr="00AF23F1" w:rsidRDefault="00CB3DC7" w:rsidP="00CB3DC7">
      <w:pPr>
        <w:ind w:left="-72"/>
        <w:jc w:val="both"/>
        <w:rPr>
          <w:b/>
          <w:sz w:val="18"/>
          <w:szCs w:val="20"/>
          <w:u w:val="single"/>
          <w:lang w:val="es-HN"/>
        </w:rPr>
      </w:pPr>
      <w:r w:rsidRPr="00AF23F1">
        <w:rPr>
          <w:b/>
          <w:sz w:val="18"/>
          <w:szCs w:val="20"/>
          <w:u w:val="single"/>
          <w:lang w:val="es-HN"/>
        </w:rPr>
        <w:t xml:space="preserve">Compras y/o Pagos </w:t>
      </w:r>
    </w:p>
    <w:p w:rsidR="00CB3DC7" w:rsidRPr="00AF23F1" w:rsidRDefault="00CB3DC7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Solicitud del gasto </w:t>
      </w:r>
      <w:r w:rsidR="0029379C" w:rsidRPr="00AF23F1">
        <w:rPr>
          <w:sz w:val="18"/>
          <w:szCs w:val="20"/>
          <w:lang w:val="es-HN"/>
        </w:rPr>
        <w:t>de bienes y servicios</w:t>
      </w:r>
      <w:r w:rsidRPr="00AF23F1">
        <w:rPr>
          <w:sz w:val="18"/>
          <w:szCs w:val="20"/>
          <w:lang w:val="es-HN"/>
        </w:rPr>
        <w:t>.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Dos cotizaciones si el monto es inferior a Lps. 75,000.00 y tres cotizaciones si es hasta Lps. 240,000.00. Estas deberán de llevar fecha actual, firmada y sellada, revisar cantidad, precio unitario, subtotal, ISV y total.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Orden de compra/pago.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Precompromiso.</w:t>
      </w:r>
    </w:p>
    <w:p w:rsidR="00207429" w:rsidRPr="00AF23F1" w:rsidRDefault="00207429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Solicitud del fondo al Departamento de Tesorería.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Factura.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Acta de recepción, </w:t>
      </w:r>
    </w:p>
    <w:p w:rsidR="0029379C" w:rsidRPr="00AF23F1" w:rsidRDefault="0029379C" w:rsidP="001A1A5A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Recibo.</w:t>
      </w:r>
    </w:p>
    <w:p w:rsidR="0029379C" w:rsidRPr="00AF23F1" w:rsidRDefault="0029379C" w:rsidP="00207429">
      <w:pPr>
        <w:pStyle w:val="Prrafodelista"/>
        <w:numPr>
          <w:ilvl w:val="0"/>
          <w:numId w:val="9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Revisión de los documentos firmados por la Preinterventoría</w:t>
      </w:r>
      <w:r w:rsidR="001A1A5A" w:rsidRPr="00AF23F1">
        <w:rPr>
          <w:sz w:val="18"/>
          <w:szCs w:val="20"/>
          <w:lang w:val="es-HN"/>
        </w:rPr>
        <w:t xml:space="preserve"> DPE.</w:t>
      </w:r>
    </w:p>
    <w:p w:rsidR="001A1A5A" w:rsidRPr="00AF23F1" w:rsidRDefault="001A1A5A" w:rsidP="008B392D">
      <w:pPr>
        <w:pStyle w:val="Prrafodelista"/>
        <w:jc w:val="both"/>
        <w:rPr>
          <w:sz w:val="18"/>
          <w:szCs w:val="20"/>
          <w:lang w:val="es-HN"/>
        </w:rPr>
      </w:pPr>
    </w:p>
    <w:p w:rsidR="00CB3DC7" w:rsidRPr="00AF23F1" w:rsidRDefault="00CB3DC7" w:rsidP="00CB3DC7">
      <w:pPr>
        <w:ind w:left="-72"/>
        <w:jc w:val="both"/>
        <w:rPr>
          <w:b/>
          <w:sz w:val="18"/>
          <w:szCs w:val="20"/>
          <w:lang w:val="es-HN"/>
        </w:rPr>
      </w:pPr>
      <w:r w:rsidRPr="00AF23F1">
        <w:rPr>
          <w:b/>
          <w:sz w:val="18"/>
          <w:szCs w:val="20"/>
          <w:u w:val="single"/>
          <w:lang w:val="es-HN"/>
        </w:rPr>
        <w:t>Tutorías</w:t>
      </w:r>
      <w:r w:rsidRPr="00AF23F1">
        <w:rPr>
          <w:b/>
          <w:sz w:val="18"/>
          <w:szCs w:val="20"/>
          <w:lang w:val="es-HN"/>
        </w:rPr>
        <w:t xml:space="preserve">  </w:t>
      </w:r>
    </w:p>
    <w:p w:rsidR="00CB3DC7" w:rsidRPr="00AF23F1" w:rsidRDefault="00CB3DC7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Carga académica firmada y sellada por Director General y Coordinador de Área.</w:t>
      </w:r>
    </w:p>
    <w:p w:rsidR="00CB3DC7" w:rsidRPr="00AF23F1" w:rsidRDefault="00CB3DC7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Recibo oficial y original del banco revisado, operado, sellado y autorizado en sistema de gestión DPE/pagos. Por la oficial de Ingresos.</w:t>
      </w:r>
    </w:p>
    <w:p w:rsidR="00CB3DC7" w:rsidRPr="00AF23F1" w:rsidRDefault="00CB3DC7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Contrato.</w:t>
      </w:r>
    </w:p>
    <w:p w:rsidR="00B32C5B" w:rsidRPr="00AF23F1" w:rsidRDefault="00B32C5B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Formulario de inclusión cuenta de banco, ACH y Bac. firmadas por el cuentahabiente. requisito de obligatoriedad Emitido por banca y Seguros.</w:t>
      </w:r>
    </w:p>
    <w:p w:rsidR="00451BFB" w:rsidRPr="00AF23F1" w:rsidRDefault="00451BFB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Orden de compra/pago.</w:t>
      </w:r>
    </w:p>
    <w:p w:rsidR="00D97200" w:rsidRPr="00AF23F1" w:rsidRDefault="00D97200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Acta de </w:t>
      </w:r>
      <w:r w:rsidR="0085244C" w:rsidRPr="00AF23F1">
        <w:rPr>
          <w:sz w:val="18"/>
          <w:szCs w:val="20"/>
          <w:lang w:val="es-HN"/>
        </w:rPr>
        <w:t>recepción</w:t>
      </w:r>
    </w:p>
    <w:p w:rsidR="00451BFB" w:rsidRPr="00AF23F1" w:rsidRDefault="00451BFB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Precompromiso.</w:t>
      </w:r>
    </w:p>
    <w:p w:rsidR="00451BFB" w:rsidRPr="00AF23F1" w:rsidRDefault="00451BFB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Solicitud del fondo al departamento de Tesorería</w:t>
      </w:r>
    </w:p>
    <w:p w:rsidR="00CB3DC7" w:rsidRPr="00AF23F1" w:rsidRDefault="00CB3DC7" w:rsidP="00451BFB">
      <w:pPr>
        <w:pStyle w:val="Prrafodelista"/>
        <w:numPr>
          <w:ilvl w:val="0"/>
          <w:numId w:val="12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Planilla para pago/gestión DPE firmado y sellado por el Director General DPE y Departamento de Tesorería.</w:t>
      </w:r>
    </w:p>
    <w:p w:rsidR="00CB3DC7" w:rsidRPr="00AF23F1" w:rsidRDefault="00CB3DC7" w:rsidP="00CB3DC7">
      <w:pPr>
        <w:pStyle w:val="Prrafodelista"/>
        <w:ind w:left="1008"/>
        <w:jc w:val="both"/>
        <w:rPr>
          <w:sz w:val="18"/>
          <w:szCs w:val="20"/>
          <w:lang w:val="es-HN"/>
        </w:rPr>
      </w:pPr>
    </w:p>
    <w:p w:rsidR="00CB3DC7" w:rsidRPr="00AF23F1" w:rsidRDefault="00CB3DC7" w:rsidP="00CB3DC7">
      <w:pPr>
        <w:ind w:left="-72"/>
        <w:jc w:val="both"/>
        <w:rPr>
          <w:sz w:val="18"/>
          <w:szCs w:val="20"/>
          <w:lang w:val="es-HN"/>
        </w:rPr>
      </w:pPr>
    </w:p>
    <w:p w:rsidR="00CB3DC7" w:rsidRPr="00AF23F1" w:rsidRDefault="00CB3DC7" w:rsidP="00CB3DC7">
      <w:pPr>
        <w:ind w:left="-72"/>
        <w:jc w:val="both"/>
        <w:rPr>
          <w:b/>
          <w:sz w:val="18"/>
          <w:szCs w:val="20"/>
          <w:lang w:val="es-HN"/>
        </w:rPr>
      </w:pPr>
      <w:r w:rsidRPr="00AF23F1">
        <w:rPr>
          <w:b/>
          <w:sz w:val="18"/>
          <w:szCs w:val="20"/>
          <w:u w:val="single"/>
          <w:lang w:val="es-HN"/>
        </w:rPr>
        <w:t>Pago de Hora Clase</w:t>
      </w:r>
      <w:r w:rsidRPr="00AF23F1">
        <w:rPr>
          <w:b/>
          <w:sz w:val="18"/>
          <w:szCs w:val="20"/>
          <w:lang w:val="es-HN"/>
        </w:rPr>
        <w:t xml:space="preserve"> 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Propuesta Académica.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Calendarización.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Carga académica firmada y sellada por el Director General y Coordinador de Área.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Contrato.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Formulario de inclusión cuenta de banco, ACH y Bac. firmadas por el cuentahabiente. requisito de obligatoriedad Emitido por banca y Seguros.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Acta de Recepción.</w:t>
      </w:r>
    </w:p>
    <w:p w:rsidR="006C2F0C" w:rsidRPr="00AF23F1" w:rsidRDefault="006C2F0C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Orden de compra/pago.</w:t>
      </w:r>
    </w:p>
    <w:p w:rsidR="006C2F0C" w:rsidRPr="00AF23F1" w:rsidRDefault="006C2F0C" w:rsidP="004B668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Precompromiso.</w:t>
      </w:r>
    </w:p>
    <w:p w:rsidR="006C2F0C" w:rsidRPr="00AF23F1" w:rsidRDefault="006C2F0C" w:rsidP="006C2F0C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Solicitud del fondo al departamento de Tesorería.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 xml:space="preserve">Planilla para pago/gestión DPE firmado y sellado por el Director General DPE y Departamento de Tesorería. </w:t>
      </w:r>
    </w:p>
    <w:p w:rsidR="00CB3DC7" w:rsidRPr="00AF23F1" w:rsidRDefault="00CB3DC7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Planilla digital para cargar pago a la plataforma de banco.</w:t>
      </w:r>
    </w:p>
    <w:p w:rsidR="001A1A5A" w:rsidRPr="00AF23F1" w:rsidRDefault="001A1A5A" w:rsidP="001A1A5A">
      <w:pPr>
        <w:pStyle w:val="Prrafodelista"/>
        <w:numPr>
          <w:ilvl w:val="0"/>
          <w:numId w:val="7"/>
        </w:numPr>
        <w:jc w:val="both"/>
        <w:rPr>
          <w:sz w:val="18"/>
          <w:szCs w:val="20"/>
          <w:lang w:val="es-HN"/>
        </w:rPr>
      </w:pPr>
      <w:r w:rsidRPr="00AF23F1">
        <w:rPr>
          <w:sz w:val="18"/>
          <w:szCs w:val="20"/>
          <w:lang w:val="es-HN"/>
        </w:rPr>
        <w:t>Revisión de los documentos firmados por la Preinterventoría DPE.</w:t>
      </w:r>
    </w:p>
    <w:p w:rsidR="001A1A5A" w:rsidRPr="00AF23F1" w:rsidRDefault="001A1A5A" w:rsidP="001A1A5A">
      <w:pPr>
        <w:jc w:val="both"/>
        <w:rPr>
          <w:sz w:val="18"/>
          <w:szCs w:val="20"/>
          <w:lang w:val="es-HN"/>
        </w:rPr>
      </w:pPr>
    </w:p>
    <w:p w:rsidR="00CB3DC7" w:rsidRPr="00AF23F1" w:rsidRDefault="00CB3DC7" w:rsidP="001A1A5A">
      <w:pPr>
        <w:ind w:left="-72"/>
        <w:jc w:val="both"/>
        <w:rPr>
          <w:sz w:val="18"/>
          <w:szCs w:val="20"/>
          <w:lang w:val="es-HN"/>
        </w:rPr>
      </w:pPr>
    </w:p>
    <w:p w:rsidR="00CB3DC7" w:rsidRPr="00AF23F1" w:rsidRDefault="00CB3DC7" w:rsidP="001A1A5A">
      <w:pPr>
        <w:ind w:left="-72"/>
        <w:jc w:val="both"/>
        <w:rPr>
          <w:sz w:val="18"/>
          <w:szCs w:val="20"/>
          <w:lang w:val="es-HN"/>
        </w:rPr>
      </w:pPr>
    </w:p>
    <w:p w:rsidR="00CB3DC7" w:rsidRPr="00AF23F1" w:rsidRDefault="00CB3DC7" w:rsidP="0083440B">
      <w:pPr>
        <w:ind w:left="-72"/>
        <w:jc w:val="both"/>
        <w:rPr>
          <w:sz w:val="18"/>
          <w:szCs w:val="20"/>
          <w:lang w:val="es-HN"/>
        </w:rPr>
      </w:pPr>
    </w:p>
    <w:sectPr w:rsidR="00CB3DC7" w:rsidRPr="00AF23F1" w:rsidSect="009E5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6C" w:rsidRDefault="00AD426C" w:rsidP="00AF23F1">
      <w:r>
        <w:separator/>
      </w:r>
    </w:p>
  </w:endnote>
  <w:endnote w:type="continuationSeparator" w:id="1">
    <w:p w:rsidR="00AD426C" w:rsidRDefault="00AD426C" w:rsidP="00AF2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6C" w:rsidRDefault="00AD426C" w:rsidP="00AF23F1">
      <w:r>
        <w:separator/>
      </w:r>
    </w:p>
  </w:footnote>
  <w:footnote w:type="continuationSeparator" w:id="1">
    <w:p w:rsidR="00AD426C" w:rsidRDefault="00AD426C" w:rsidP="00AF2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F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841966"/>
    <w:multiLevelType w:val="hybridMultilevel"/>
    <w:tmpl w:val="41C807E6"/>
    <w:lvl w:ilvl="0" w:tplc="480A000F">
      <w:start w:val="1"/>
      <w:numFmt w:val="decimal"/>
      <w:lvlText w:val="%1."/>
      <w:lvlJc w:val="left"/>
      <w:pPr>
        <w:ind w:left="1008" w:hanging="360"/>
      </w:pPr>
    </w:lvl>
    <w:lvl w:ilvl="1" w:tplc="480A0019" w:tentative="1">
      <w:start w:val="1"/>
      <w:numFmt w:val="lowerLetter"/>
      <w:lvlText w:val="%2."/>
      <w:lvlJc w:val="left"/>
      <w:pPr>
        <w:ind w:left="1728" w:hanging="360"/>
      </w:pPr>
    </w:lvl>
    <w:lvl w:ilvl="2" w:tplc="480A001B" w:tentative="1">
      <w:start w:val="1"/>
      <w:numFmt w:val="lowerRoman"/>
      <w:lvlText w:val="%3."/>
      <w:lvlJc w:val="right"/>
      <w:pPr>
        <w:ind w:left="2448" w:hanging="180"/>
      </w:pPr>
    </w:lvl>
    <w:lvl w:ilvl="3" w:tplc="480A000F" w:tentative="1">
      <w:start w:val="1"/>
      <w:numFmt w:val="decimal"/>
      <w:lvlText w:val="%4."/>
      <w:lvlJc w:val="left"/>
      <w:pPr>
        <w:ind w:left="3168" w:hanging="360"/>
      </w:pPr>
    </w:lvl>
    <w:lvl w:ilvl="4" w:tplc="480A0019" w:tentative="1">
      <w:start w:val="1"/>
      <w:numFmt w:val="lowerLetter"/>
      <w:lvlText w:val="%5."/>
      <w:lvlJc w:val="left"/>
      <w:pPr>
        <w:ind w:left="3888" w:hanging="360"/>
      </w:pPr>
    </w:lvl>
    <w:lvl w:ilvl="5" w:tplc="480A001B" w:tentative="1">
      <w:start w:val="1"/>
      <w:numFmt w:val="lowerRoman"/>
      <w:lvlText w:val="%6."/>
      <w:lvlJc w:val="right"/>
      <w:pPr>
        <w:ind w:left="4608" w:hanging="180"/>
      </w:pPr>
    </w:lvl>
    <w:lvl w:ilvl="6" w:tplc="480A000F" w:tentative="1">
      <w:start w:val="1"/>
      <w:numFmt w:val="decimal"/>
      <w:lvlText w:val="%7."/>
      <w:lvlJc w:val="left"/>
      <w:pPr>
        <w:ind w:left="5328" w:hanging="360"/>
      </w:pPr>
    </w:lvl>
    <w:lvl w:ilvl="7" w:tplc="480A0019" w:tentative="1">
      <w:start w:val="1"/>
      <w:numFmt w:val="lowerLetter"/>
      <w:lvlText w:val="%8."/>
      <w:lvlJc w:val="left"/>
      <w:pPr>
        <w:ind w:left="6048" w:hanging="360"/>
      </w:pPr>
    </w:lvl>
    <w:lvl w:ilvl="8" w:tplc="4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8785B03"/>
    <w:multiLevelType w:val="hybridMultilevel"/>
    <w:tmpl w:val="94D88E38"/>
    <w:lvl w:ilvl="0" w:tplc="480A000F">
      <w:start w:val="1"/>
      <w:numFmt w:val="decimal"/>
      <w:lvlText w:val="%1."/>
      <w:lvlJc w:val="left"/>
      <w:pPr>
        <w:ind w:left="648" w:hanging="360"/>
      </w:pPr>
    </w:lvl>
    <w:lvl w:ilvl="1" w:tplc="480A0019" w:tentative="1">
      <w:start w:val="1"/>
      <w:numFmt w:val="lowerLetter"/>
      <w:lvlText w:val="%2."/>
      <w:lvlJc w:val="left"/>
      <w:pPr>
        <w:ind w:left="1368" w:hanging="360"/>
      </w:pPr>
    </w:lvl>
    <w:lvl w:ilvl="2" w:tplc="480A001B" w:tentative="1">
      <w:start w:val="1"/>
      <w:numFmt w:val="lowerRoman"/>
      <w:lvlText w:val="%3."/>
      <w:lvlJc w:val="right"/>
      <w:pPr>
        <w:ind w:left="2088" w:hanging="180"/>
      </w:pPr>
    </w:lvl>
    <w:lvl w:ilvl="3" w:tplc="480A000F" w:tentative="1">
      <w:start w:val="1"/>
      <w:numFmt w:val="decimal"/>
      <w:lvlText w:val="%4."/>
      <w:lvlJc w:val="left"/>
      <w:pPr>
        <w:ind w:left="2808" w:hanging="360"/>
      </w:pPr>
    </w:lvl>
    <w:lvl w:ilvl="4" w:tplc="480A0019" w:tentative="1">
      <w:start w:val="1"/>
      <w:numFmt w:val="lowerLetter"/>
      <w:lvlText w:val="%5."/>
      <w:lvlJc w:val="left"/>
      <w:pPr>
        <w:ind w:left="3528" w:hanging="360"/>
      </w:pPr>
    </w:lvl>
    <w:lvl w:ilvl="5" w:tplc="480A001B" w:tentative="1">
      <w:start w:val="1"/>
      <w:numFmt w:val="lowerRoman"/>
      <w:lvlText w:val="%6."/>
      <w:lvlJc w:val="right"/>
      <w:pPr>
        <w:ind w:left="4248" w:hanging="180"/>
      </w:pPr>
    </w:lvl>
    <w:lvl w:ilvl="6" w:tplc="480A000F" w:tentative="1">
      <w:start w:val="1"/>
      <w:numFmt w:val="decimal"/>
      <w:lvlText w:val="%7."/>
      <w:lvlJc w:val="left"/>
      <w:pPr>
        <w:ind w:left="4968" w:hanging="360"/>
      </w:pPr>
    </w:lvl>
    <w:lvl w:ilvl="7" w:tplc="480A0019" w:tentative="1">
      <w:start w:val="1"/>
      <w:numFmt w:val="lowerLetter"/>
      <w:lvlText w:val="%8."/>
      <w:lvlJc w:val="left"/>
      <w:pPr>
        <w:ind w:left="5688" w:hanging="360"/>
      </w:pPr>
    </w:lvl>
    <w:lvl w:ilvl="8" w:tplc="4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8EB6E75"/>
    <w:multiLevelType w:val="hybridMultilevel"/>
    <w:tmpl w:val="B6FA35A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3F0"/>
    <w:multiLevelType w:val="hybridMultilevel"/>
    <w:tmpl w:val="89C2815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D37"/>
    <w:multiLevelType w:val="hybridMultilevel"/>
    <w:tmpl w:val="279CF1E4"/>
    <w:lvl w:ilvl="0" w:tplc="480A000F">
      <w:start w:val="1"/>
      <w:numFmt w:val="decimal"/>
      <w:lvlText w:val="%1."/>
      <w:lvlJc w:val="left"/>
      <w:pPr>
        <w:ind w:left="648" w:hanging="360"/>
      </w:pPr>
    </w:lvl>
    <w:lvl w:ilvl="1" w:tplc="480A0019" w:tentative="1">
      <w:start w:val="1"/>
      <w:numFmt w:val="lowerLetter"/>
      <w:lvlText w:val="%2."/>
      <w:lvlJc w:val="left"/>
      <w:pPr>
        <w:ind w:left="1368" w:hanging="360"/>
      </w:pPr>
    </w:lvl>
    <w:lvl w:ilvl="2" w:tplc="480A001B" w:tentative="1">
      <w:start w:val="1"/>
      <w:numFmt w:val="lowerRoman"/>
      <w:lvlText w:val="%3."/>
      <w:lvlJc w:val="right"/>
      <w:pPr>
        <w:ind w:left="2088" w:hanging="180"/>
      </w:pPr>
    </w:lvl>
    <w:lvl w:ilvl="3" w:tplc="480A000F" w:tentative="1">
      <w:start w:val="1"/>
      <w:numFmt w:val="decimal"/>
      <w:lvlText w:val="%4."/>
      <w:lvlJc w:val="left"/>
      <w:pPr>
        <w:ind w:left="2808" w:hanging="360"/>
      </w:pPr>
    </w:lvl>
    <w:lvl w:ilvl="4" w:tplc="480A0019" w:tentative="1">
      <w:start w:val="1"/>
      <w:numFmt w:val="lowerLetter"/>
      <w:lvlText w:val="%5."/>
      <w:lvlJc w:val="left"/>
      <w:pPr>
        <w:ind w:left="3528" w:hanging="360"/>
      </w:pPr>
    </w:lvl>
    <w:lvl w:ilvl="5" w:tplc="480A001B" w:tentative="1">
      <w:start w:val="1"/>
      <w:numFmt w:val="lowerRoman"/>
      <w:lvlText w:val="%6."/>
      <w:lvlJc w:val="right"/>
      <w:pPr>
        <w:ind w:left="4248" w:hanging="180"/>
      </w:pPr>
    </w:lvl>
    <w:lvl w:ilvl="6" w:tplc="480A000F" w:tentative="1">
      <w:start w:val="1"/>
      <w:numFmt w:val="decimal"/>
      <w:lvlText w:val="%7."/>
      <w:lvlJc w:val="left"/>
      <w:pPr>
        <w:ind w:left="4968" w:hanging="360"/>
      </w:pPr>
    </w:lvl>
    <w:lvl w:ilvl="7" w:tplc="480A0019" w:tentative="1">
      <w:start w:val="1"/>
      <w:numFmt w:val="lowerLetter"/>
      <w:lvlText w:val="%8."/>
      <w:lvlJc w:val="left"/>
      <w:pPr>
        <w:ind w:left="5688" w:hanging="360"/>
      </w:pPr>
    </w:lvl>
    <w:lvl w:ilvl="8" w:tplc="4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3AE06458"/>
    <w:multiLevelType w:val="hybridMultilevel"/>
    <w:tmpl w:val="9968D9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40109"/>
    <w:multiLevelType w:val="hybridMultilevel"/>
    <w:tmpl w:val="EEA85804"/>
    <w:lvl w:ilvl="0" w:tplc="480A000F">
      <w:start w:val="1"/>
      <w:numFmt w:val="decimal"/>
      <w:lvlText w:val="%1."/>
      <w:lvlJc w:val="left"/>
      <w:pPr>
        <w:ind w:left="648" w:hanging="360"/>
      </w:pPr>
    </w:lvl>
    <w:lvl w:ilvl="1" w:tplc="480A0019" w:tentative="1">
      <w:start w:val="1"/>
      <w:numFmt w:val="lowerLetter"/>
      <w:lvlText w:val="%2."/>
      <w:lvlJc w:val="left"/>
      <w:pPr>
        <w:ind w:left="1368" w:hanging="360"/>
      </w:pPr>
    </w:lvl>
    <w:lvl w:ilvl="2" w:tplc="480A001B" w:tentative="1">
      <w:start w:val="1"/>
      <w:numFmt w:val="lowerRoman"/>
      <w:lvlText w:val="%3."/>
      <w:lvlJc w:val="right"/>
      <w:pPr>
        <w:ind w:left="2088" w:hanging="180"/>
      </w:pPr>
    </w:lvl>
    <w:lvl w:ilvl="3" w:tplc="480A000F" w:tentative="1">
      <w:start w:val="1"/>
      <w:numFmt w:val="decimal"/>
      <w:lvlText w:val="%4."/>
      <w:lvlJc w:val="left"/>
      <w:pPr>
        <w:ind w:left="2808" w:hanging="360"/>
      </w:pPr>
    </w:lvl>
    <w:lvl w:ilvl="4" w:tplc="480A0019" w:tentative="1">
      <w:start w:val="1"/>
      <w:numFmt w:val="lowerLetter"/>
      <w:lvlText w:val="%5."/>
      <w:lvlJc w:val="left"/>
      <w:pPr>
        <w:ind w:left="3528" w:hanging="360"/>
      </w:pPr>
    </w:lvl>
    <w:lvl w:ilvl="5" w:tplc="480A001B" w:tentative="1">
      <w:start w:val="1"/>
      <w:numFmt w:val="lowerRoman"/>
      <w:lvlText w:val="%6."/>
      <w:lvlJc w:val="right"/>
      <w:pPr>
        <w:ind w:left="4248" w:hanging="180"/>
      </w:pPr>
    </w:lvl>
    <w:lvl w:ilvl="6" w:tplc="480A000F" w:tentative="1">
      <w:start w:val="1"/>
      <w:numFmt w:val="decimal"/>
      <w:lvlText w:val="%7."/>
      <w:lvlJc w:val="left"/>
      <w:pPr>
        <w:ind w:left="4968" w:hanging="360"/>
      </w:pPr>
    </w:lvl>
    <w:lvl w:ilvl="7" w:tplc="480A0019" w:tentative="1">
      <w:start w:val="1"/>
      <w:numFmt w:val="lowerLetter"/>
      <w:lvlText w:val="%8."/>
      <w:lvlJc w:val="left"/>
      <w:pPr>
        <w:ind w:left="5688" w:hanging="360"/>
      </w:pPr>
    </w:lvl>
    <w:lvl w:ilvl="8" w:tplc="4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440776E1"/>
    <w:multiLevelType w:val="hybridMultilevel"/>
    <w:tmpl w:val="D3F86DC8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B3C50"/>
    <w:multiLevelType w:val="hybridMultilevel"/>
    <w:tmpl w:val="53961C12"/>
    <w:lvl w:ilvl="0" w:tplc="480A000F">
      <w:start w:val="1"/>
      <w:numFmt w:val="decimal"/>
      <w:lvlText w:val="%1."/>
      <w:lvlJc w:val="left"/>
      <w:pPr>
        <w:ind w:left="648" w:hanging="360"/>
      </w:pPr>
    </w:lvl>
    <w:lvl w:ilvl="1" w:tplc="480A0019" w:tentative="1">
      <w:start w:val="1"/>
      <w:numFmt w:val="lowerLetter"/>
      <w:lvlText w:val="%2."/>
      <w:lvlJc w:val="left"/>
      <w:pPr>
        <w:ind w:left="1368" w:hanging="360"/>
      </w:pPr>
    </w:lvl>
    <w:lvl w:ilvl="2" w:tplc="480A001B" w:tentative="1">
      <w:start w:val="1"/>
      <w:numFmt w:val="lowerRoman"/>
      <w:lvlText w:val="%3."/>
      <w:lvlJc w:val="right"/>
      <w:pPr>
        <w:ind w:left="2088" w:hanging="180"/>
      </w:pPr>
    </w:lvl>
    <w:lvl w:ilvl="3" w:tplc="480A000F" w:tentative="1">
      <w:start w:val="1"/>
      <w:numFmt w:val="decimal"/>
      <w:lvlText w:val="%4."/>
      <w:lvlJc w:val="left"/>
      <w:pPr>
        <w:ind w:left="2808" w:hanging="360"/>
      </w:pPr>
    </w:lvl>
    <w:lvl w:ilvl="4" w:tplc="480A0019" w:tentative="1">
      <w:start w:val="1"/>
      <w:numFmt w:val="lowerLetter"/>
      <w:lvlText w:val="%5."/>
      <w:lvlJc w:val="left"/>
      <w:pPr>
        <w:ind w:left="3528" w:hanging="360"/>
      </w:pPr>
    </w:lvl>
    <w:lvl w:ilvl="5" w:tplc="480A001B" w:tentative="1">
      <w:start w:val="1"/>
      <w:numFmt w:val="lowerRoman"/>
      <w:lvlText w:val="%6."/>
      <w:lvlJc w:val="right"/>
      <w:pPr>
        <w:ind w:left="4248" w:hanging="180"/>
      </w:pPr>
    </w:lvl>
    <w:lvl w:ilvl="6" w:tplc="480A000F" w:tentative="1">
      <w:start w:val="1"/>
      <w:numFmt w:val="decimal"/>
      <w:lvlText w:val="%7."/>
      <w:lvlJc w:val="left"/>
      <w:pPr>
        <w:ind w:left="4968" w:hanging="360"/>
      </w:pPr>
    </w:lvl>
    <w:lvl w:ilvl="7" w:tplc="480A0019" w:tentative="1">
      <w:start w:val="1"/>
      <w:numFmt w:val="lowerLetter"/>
      <w:lvlText w:val="%8."/>
      <w:lvlJc w:val="left"/>
      <w:pPr>
        <w:ind w:left="5688" w:hanging="360"/>
      </w:pPr>
    </w:lvl>
    <w:lvl w:ilvl="8" w:tplc="4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4AC07797"/>
    <w:multiLevelType w:val="hybridMultilevel"/>
    <w:tmpl w:val="433E34D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55D9D"/>
    <w:multiLevelType w:val="hybridMultilevel"/>
    <w:tmpl w:val="5AE2171A"/>
    <w:lvl w:ilvl="0" w:tplc="480A000F">
      <w:start w:val="1"/>
      <w:numFmt w:val="decimal"/>
      <w:lvlText w:val="%1."/>
      <w:lvlJc w:val="left"/>
      <w:pPr>
        <w:ind w:left="1008" w:hanging="360"/>
      </w:pPr>
    </w:lvl>
    <w:lvl w:ilvl="1" w:tplc="480A0019" w:tentative="1">
      <w:start w:val="1"/>
      <w:numFmt w:val="lowerLetter"/>
      <w:lvlText w:val="%2."/>
      <w:lvlJc w:val="left"/>
      <w:pPr>
        <w:ind w:left="1728" w:hanging="360"/>
      </w:pPr>
    </w:lvl>
    <w:lvl w:ilvl="2" w:tplc="480A001B" w:tentative="1">
      <w:start w:val="1"/>
      <w:numFmt w:val="lowerRoman"/>
      <w:lvlText w:val="%3."/>
      <w:lvlJc w:val="right"/>
      <w:pPr>
        <w:ind w:left="2448" w:hanging="180"/>
      </w:pPr>
    </w:lvl>
    <w:lvl w:ilvl="3" w:tplc="480A000F" w:tentative="1">
      <w:start w:val="1"/>
      <w:numFmt w:val="decimal"/>
      <w:lvlText w:val="%4."/>
      <w:lvlJc w:val="left"/>
      <w:pPr>
        <w:ind w:left="3168" w:hanging="360"/>
      </w:pPr>
    </w:lvl>
    <w:lvl w:ilvl="4" w:tplc="480A0019" w:tentative="1">
      <w:start w:val="1"/>
      <w:numFmt w:val="lowerLetter"/>
      <w:lvlText w:val="%5."/>
      <w:lvlJc w:val="left"/>
      <w:pPr>
        <w:ind w:left="3888" w:hanging="360"/>
      </w:pPr>
    </w:lvl>
    <w:lvl w:ilvl="5" w:tplc="480A001B" w:tentative="1">
      <w:start w:val="1"/>
      <w:numFmt w:val="lowerRoman"/>
      <w:lvlText w:val="%6."/>
      <w:lvlJc w:val="right"/>
      <w:pPr>
        <w:ind w:left="4608" w:hanging="180"/>
      </w:pPr>
    </w:lvl>
    <w:lvl w:ilvl="6" w:tplc="480A000F" w:tentative="1">
      <w:start w:val="1"/>
      <w:numFmt w:val="decimal"/>
      <w:lvlText w:val="%7."/>
      <w:lvlJc w:val="left"/>
      <w:pPr>
        <w:ind w:left="5328" w:hanging="360"/>
      </w:pPr>
    </w:lvl>
    <w:lvl w:ilvl="7" w:tplc="480A0019" w:tentative="1">
      <w:start w:val="1"/>
      <w:numFmt w:val="lowerLetter"/>
      <w:lvlText w:val="%8."/>
      <w:lvlJc w:val="left"/>
      <w:pPr>
        <w:ind w:left="6048" w:hanging="360"/>
      </w:pPr>
    </w:lvl>
    <w:lvl w:ilvl="8" w:tplc="480A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40B"/>
    <w:rsid w:val="001A1A5A"/>
    <w:rsid w:val="00207429"/>
    <w:rsid w:val="0029379C"/>
    <w:rsid w:val="00342CDA"/>
    <w:rsid w:val="003709DF"/>
    <w:rsid w:val="003A7925"/>
    <w:rsid w:val="00451BFB"/>
    <w:rsid w:val="004B668A"/>
    <w:rsid w:val="006071D7"/>
    <w:rsid w:val="006C2F0C"/>
    <w:rsid w:val="007E767B"/>
    <w:rsid w:val="00827AE7"/>
    <w:rsid w:val="0083393A"/>
    <w:rsid w:val="0083440B"/>
    <w:rsid w:val="0085244C"/>
    <w:rsid w:val="008B0494"/>
    <w:rsid w:val="008B392D"/>
    <w:rsid w:val="008E23CD"/>
    <w:rsid w:val="008E7A8E"/>
    <w:rsid w:val="00942AC7"/>
    <w:rsid w:val="009430C2"/>
    <w:rsid w:val="009E573C"/>
    <w:rsid w:val="009E7902"/>
    <w:rsid w:val="00AB089F"/>
    <w:rsid w:val="00AD426C"/>
    <w:rsid w:val="00AF23F1"/>
    <w:rsid w:val="00B32C5B"/>
    <w:rsid w:val="00B77FC4"/>
    <w:rsid w:val="00C347DB"/>
    <w:rsid w:val="00CB3DC7"/>
    <w:rsid w:val="00CF5ED0"/>
    <w:rsid w:val="00D9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44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F2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F23F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AF2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F23F1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1CE0-C336-413A-B78D-299F1B31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2017-03-13T20:06:00Z</cp:lastPrinted>
  <dcterms:created xsi:type="dcterms:W3CDTF">2017-03-13T20:22:00Z</dcterms:created>
  <dcterms:modified xsi:type="dcterms:W3CDTF">2017-03-13T20:22:00Z</dcterms:modified>
</cp:coreProperties>
</file>